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BC2" w:rsidRPr="00057F9D" w:rsidRDefault="001B0215" w:rsidP="000D5BC2">
      <w:pPr>
        <w:tabs>
          <w:tab w:val="left" w:pos="426"/>
        </w:tabs>
        <w:spacing w:line="240" w:lineRule="auto"/>
        <w:ind w:left="5040"/>
        <w:jc w:val="center"/>
        <w:rPr>
          <w:sz w:val="8"/>
          <w:szCs w:val="24"/>
        </w:rPr>
      </w:pPr>
      <w:r>
        <w:rPr>
          <w:rFonts w:ascii="Calibri" w:eastAsia="Calibri" w:hAnsi="Calibri"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35pt;margin-top:-19.15pt;width:57.15pt;height:71.3pt;z-index:251660288">
            <v:imagedata r:id="rId6" o:title=""/>
            <w10:wrap type="square"/>
          </v:shape>
          <o:OLEObject Type="Embed" ProgID="Word.Picture.8" ShapeID="_x0000_s1026" DrawAspect="Content" ObjectID="_1773582650" r:id="rId7"/>
        </w:pict>
      </w:r>
    </w:p>
    <w:p w:rsidR="000D5BC2" w:rsidRPr="00057F9D" w:rsidRDefault="000D5BC2" w:rsidP="000D5BC2">
      <w:pPr>
        <w:spacing w:line="276" w:lineRule="auto"/>
        <w:jc w:val="center"/>
        <w:rPr>
          <w:rFonts w:eastAsia="Calibri"/>
          <w:u w:val="single"/>
          <w:lang w:eastAsia="en-US"/>
        </w:rPr>
      </w:pPr>
    </w:p>
    <w:p w:rsidR="000D5BC2" w:rsidRPr="00057F9D" w:rsidRDefault="000D5BC2" w:rsidP="000D5BC2">
      <w:pPr>
        <w:rPr>
          <w:rFonts w:eastAsia="Calibri"/>
          <w:lang w:eastAsia="en-US"/>
        </w:rPr>
      </w:pPr>
    </w:p>
    <w:p w:rsidR="000D5BC2" w:rsidRPr="00057F9D" w:rsidRDefault="000D5BC2" w:rsidP="000D5BC2">
      <w:pPr>
        <w:spacing w:line="240" w:lineRule="auto"/>
        <w:jc w:val="center"/>
        <w:rPr>
          <w:rFonts w:eastAsia="Calibri"/>
          <w:b/>
          <w:lang w:eastAsia="en-US"/>
        </w:rPr>
      </w:pPr>
    </w:p>
    <w:p w:rsidR="000D5BC2" w:rsidRPr="00057F9D" w:rsidRDefault="000D5BC2" w:rsidP="001B0215">
      <w:pPr>
        <w:spacing w:line="240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>АДМИНИСТРАЦИЯ СЕРЕБРЯНСКОГО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 xml:space="preserve"> СЕЛЬСКОГО ПОСЕЛЕНИЯ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 xml:space="preserve">РАЗДОЛЬНЕНСКОГО РАЙОНА 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>РЕСПУБЛИКИ КРЫМ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lang w:eastAsia="en-US"/>
        </w:rPr>
      </w:pPr>
    </w:p>
    <w:p w:rsidR="000D5BC2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  <w:r w:rsidRPr="00057F9D">
        <w:rPr>
          <w:rFonts w:eastAsia="Calibri"/>
          <w:b/>
          <w:lang w:eastAsia="en-US"/>
        </w:rPr>
        <w:t>ПОСТАНОВЛЕНИЕ</w:t>
      </w:r>
    </w:p>
    <w:p w:rsidR="000D5BC2" w:rsidRPr="00057F9D" w:rsidRDefault="000D5BC2" w:rsidP="00903FB0">
      <w:pPr>
        <w:spacing w:line="276" w:lineRule="auto"/>
        <w:ind w:left="0"/>
        <w:jc w:val="center"/>
        <w:rPr>
          <w:rFonts w:eastAsia="Calibri"/>
          <w:b/>
          <w:lang w:eastAsia="en-US"/>
        </w:rPr>
      </w:pPr>
    </w:p>
    <w:p w:rsidR="000D5BC2" w:rsidRDefault="003660BC" w:rsidP="001B0215">
      <w:pPr>
        <w:spacing w:after="60" w:line="240" w:lineRule="auto"/>
        <w:ind w:left="0"/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0D5B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апреля</w:t>
      </w:r>
      <w:r w:rsidR="000D5BC2">
        <w:rPr>
          <w:rFonts w:eastAsia="Calibri"/>
          <w:lang w:eastAsia="en-US"/>
        </w:rPr>
        <w:t xml:space="preserve"> 202</w:t>
      </w:r>
      <w:r>
        <w:rPr>
          <w:rFonts w:eastAsia="Calibri"/>
          <w:lang w:eastAsia="en-US"/>
        </w:rPr>
        <w:t>4</w:t>
      </w:r>
      <w:r w:rsidR="000D5BC2" w:rsidRPr="00057F9D">
        <w:rPr>
          <w:rFonts w:eastAsia="Calibri"/>
          <w:lang w:eastAsia="en-US"/>
        </w:rPr>
        <w:t xml:space="preserve"> года</w:t>
      </w:r>
      <w:r w:rsidR="000D5BC2" w:rsidRPr="00057F9D">
        <w:rPr>
          <w:rFonts w:eastAsia="Calibri"/>
          <w:lang w:eastAsia="en-US"/>
        </w:rPr>
        <w:tab/>
        <w:t xml:space="preserve">     </w:t>
      </w:r>
      <w:r w:rsidR="000D5BC2">
        <w:rPr>
          <w:rFonts w:eastAsia="Calibri"/>
          <w:lang w:eastAsia="en-US"/>
        </w:rPr>
        <w:t xml:space="preserve">         </w:t>
      </w:r>
      <w:r w:rsidR="000D5BC2" w:rsidRPr="00057F9D">
        <w:rPr>
          <w:rFonts w:eastAsia="Calibri"/>
          <w:lang w:eastAsia="en-US"/>
        </w:rPr>
        <w:t xml:space="preserve"> </w:t>
      </w:r>
      <w:r w:rsidR="000D5BC2">
        <w:rPr>
          <w:rFonts w:eastAsia="Calibri"/>
          <w:lang w:eastAsia="en-US"/>
        </w:rPr>
        <w:t xml:space="preserve">  </w:t>
      </w:r>
      <w:r w:rsidR="000D5BC2" w:rsidRPr="00057F9D">
        <w:rPr>
          <w:rFonts w:eastAsia="Calibri"/>
          <w:lang w:eastAsia="en-US"/>
        </w:rPr>
        <w:t xml:space="preserve"> с.Серебрянка                    </w:t>
      </w:r>
      <w:r w:rsidR="000D5BC2">
        <w:rPr>
          <w:rFonts w:eastAsia="Calibri"/>
          <w:lang w:eastAsia="en-US"/>
        </w:rPr>
        <w:t xml:space="preserve">   </w:t>
      </w:r>
      <w:r w:rsidR="000D5BC2" w:rsidRPr="00057F9D">
        <w:rPr>
          <w:rFonts w:eastAsia="Calibri"/>
          <w:lang w:eastAsia="en-US"/>
        </w:rPr>
        <w:t xml:space="preserve">          </w:t>
      </w:r>
      <w:r>
        <w:rPr>
          <w:rFonts w:eastAsia="Calibri"/>
          <w:lang w:eastAsia="en-US"/>
        </w:rPr>
        <w:t xml:space="preserve">     </w:t>
      </w:r>
      <w:r w:rsidR="000D5BC2" w:rsidRPr="00057F9D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40</w:t>
      </w:r>
    </w:p>
    <w:p w:rsidR="00084FD9" w:rsidRDefault="004F671F" w:rsidP="00903FB0">
      <w:pPr>
        <w:spacing w:after="366"/>
        <w:ind w:left="0" w:right="52"/>
        <w:rPr>
          <w:b/>
        </w:rPr>
      </w:pPr>
      <w:r w:rsidRPr="00903FB0">
        <w:rPr>
          <w:b/>
        </w:rPr>
        <w:t>Об установлении публичного сервитута</w:t>
      </w:r>
    </w:p>
    <w:p w:rsidR="00903FB0" w:rsidRPr="00903FB0" w:rsidRDefault="003660BC" w:rsidP="001B0215">
      <w:pPr>
        <w:spacing w:line="240" w:lineRule="auto"/>
        <w:ind w:left="0" w:firstLine="709"/>
      </w:pPr>
      <w:proofErr w:type="gramStart"/>
      <w:r>
        <w:t xml:space="preserve">Рассмотрев ходатайство гражданина Российской Федерации                         </w:t>
      </w:r>
      <w:proofErr w:type="spellStart"/>
      <w:r>
        <w:t>Шилинского</w:t>
      </w:r>
      <w:proofErr w:type="spellEnd"/>
      <w:r>
        <w:t xml:space="preserve"> Л.В. от 25.03.2004 исх.№ 2004/273/24, действующего от имени Общества с ограниченной ответственностью «Миранда-медиа» на основании доверенности от 14.06.2022 № 1304, руководствуясь Земельным кодексом Российской Федерации, </w:t>
      </w:r>
      <w:r w:rsidRPr="003660BC">
        <w:t>Федеральным законом от 06.10.2003 года № 131-ФЗ «Об общих принципах организации местного самоуправления в Российской Федерации»</w:t>
      </w:r>
      <w:r>
        <w:t>, Законом Республики Крым от 21.08.2014 № 54-ЗРК «Об основах местного самоуправления в Республике</w:t>
      </w:r>
      <w:proofErr w:type="gramEnd"/>
      <w:r>
        <w:t xml:space="preserve"> Крым», </w:t>
      </w:r>
      <w:r w:rsidRPr="003660BC">
        <w:t>Законом Республики Крым от 15.09.2014 года № 74-ЗРК «О размещении инженерных сооружений»</w:t>
      </w:r>
      <w:r>
        <w:t xml:space="preserve">, </w:t>
      </w:r>
      <w:r w:rsidR="00903FB0" w:rsidRPr="00903FB0">
        <w:t xml:space="preserve">Уставом муниципального </w:t>
      </w:r>
      <w:bookmarkStart w:id="0" w:name="_GoBack"/>
      <w:bookmarkEnd w:id="0"/>
      <w:r w:rsidR="00903FB0" w:rsidRPr="00903FB0">
        <w:t>образования Серебрянское сельское поселение Раздольненского района Республики Крым, Администрация Серебрянского сельского поселения</w:t>
      </w:r>
    </w:p>
    <w:p w:rsidR="00084FD9" w:rsidRPr="00903FB0" w:rsidRDefault="004F671F" w:rsidP="003660BC">
      <w:pPr>
        <w:spacing w:before="120" w:after="120" w:line="240" w:lineRule="auto"/>
        <w:ind w:left="0" w:firstLine="709"/>
        <w:jc w:val="center"/>
        <w:rPr>
          <w:b/>
        </w:rPr>
      </w:pPr>
      <w:r w:rsidRPr="00903FB0">
        <w:rPr>
          <w:b/>
        </w:rPr>
        <w:t>ПОСТАНОВЛЯЕТ:</w:t>
      </w:r>
    </w:p>
    <w:p w:rsidR="00084FD9" w:rsidRDefault="004F671F" w:rsidP="0053190B">
      <w:pPr>
        <w:numPr>
          <w:ilvl w:val="0"/>
          <w:numId w:val="1"/>
        </w:numPr>
        <w:spacing w:line="240" w:lineRule="auto"/>
        <w:ind w:left="0" w:firstLine="709"/>
      </w:pPr>
      <w:r>
        <w:t>Установить публич</w:t>
      </w:r>
      <w:r w:rsidR="003660BC">
        <w:t xml:space="preserve">ный сервитут, сроком на 49 лет для размещения линейного объекта связи, включающего в себя некапитальную сборно-разборную конструкцию (АМС) высотой до 30 метров, </w:t>
      </w:r>
      <w:r>
        <w:t xml:space="preserve">на территории муниципального образования </w:t>
      </w:r>
      <w:r w:rsidR="005B025D">
        <w:t>Серебрянско</w:t>
      </w:r>
      <w:r w:rsidR="003660BC">
        <w:t>е</w:t>
      </w:r>
      <w:r w:rsidR="005B025D">
        <w:t xml:space="preserve"> сельско</w:t>
      </w:r>
      <w:r w:rsidR="003660BC">
        <w:t>е</w:t>
      </w:r>
      <w:r w:rsidR="005B025D">
        <w:t xml:space="preserve"> поселени</w:t>
      </w:r>
      <w:r w:rsidR="003660BC">
        <w:t>е</w:t>
      </w:r>
      <w:r w:rsidR="00DC3048">
        <w:t xml:space="preserve"> </w:t>
      </w:r>
      <w:r w:rsidR="00043A28">
        <w:t>Раздольнен</w:t>
      </w:r>
      <w:r w:rsidR="009A4D05">
        <w:t>ского района Республики Крым</w:t>
      </w:r>
      <w:r>
        <w:t xml:space="preserve">, </w:t>
      </w:r>
      <w:r w:rsidR="0053190B">
        <w:t xml:space="preserve">согласно карте (плану) «Публичный сервитут с местоположением: Республика Крым </w:t>
      </w:r>
      <w:proofErr w:type="spellStart"/>
      <w:r w:rsidR="0053190B">
        <w:t>Раздольненский</w:t>
      </w:r>
      <w:proofErr w:type="spellEnd"/>
      <w:r w:rsidR="0053190B">
        <w:t xml:space="preserve"> район </w:t>
      </w:r>
      <w:r>
        <w:t xml:space="preserve">общей площадью </w:t>
      </w:r>
      <w:r w:rsidR="00672A06" w:rsidRPr="00672A06">
        <w:t xml:space="preserve"> </w:t>
      </w:r>
      <w:r w:rsidR="0053190B">
        <w:t>93</w:t>
      </w:r>
      <w:r w:rsidR="003F4DE6" w:rsidRPr="003F4DE6">
        <w:t xml:space="preserve"> </w:t>
      </w:r>
      <w:proofErr w:type="spellStart"/>
      <w:r w:rsidR="003F4DE6" w:rsidRPr="003F4DE6">
        <w:t>кв.м</w:t>
      </w:r>
      <w:proofErr w:type="spellEnd"/>
      <w:r w:rsidR="004A759A">
        <w:t>.</w:t>
      </w:r>
    </w:p>
    <w:p w:rsidR="00084FD9" w:rsidRDefault="004F671F" w:rsidP="0053190B">
      <w:pPr>
        <w:numPr>
          <w:ilvl w:val="0"/>
          <w:numId w:val="1"/>
        </w:numPr>
        <w:spacing w:line="240" w:lineRule="auto"/>
        <w:ind w:left="0" w:firstLine="709"/>
      </w:pPr>
      <w:r>
        <w:t xml:space="preserve">Определить обладателем публичного сервитута </w:t>
      </w:r>
      <w:r w:rsidR="0053190B" w:rsidRPr="0053190B">
        <w:t>Обществ</w:t>
      </w:r>
      <w:r w:rsidR="0053190B">
        <w:t>о</w:t>
      </w:r>
      <w:r w:rsidR="0053190B" w:rsidRPr="0053190B">
        <w:t xml:space="preserve"> с ограниченной ответственностью «Миранда-медиа»</w:t>
      </w:r>
      <w:r>
        <w:t>.</w:t>
      </w:r>
    </w:p>
    <w:p w:rsidR="00903FB0" w:rsidRDefault="004F671F" w:rsidP="00903FB0">
      <w:pPr>
        <w:spacing w:line="240" w:lineRule="auto"/>
        <w:ind w:left="0" w:firstLine="709"/>
      </w:pPr>
      <w:r>
        <w:t>3. Обладателю публичного сервитут</w:t>
      </w:r>
      <w:r w:rsidR="006D1635">
        <w:t>а при пользовании сервитутом:</w:t>
      </w:r>
    </w:p>
    <w:p w:rsidR="00396B26" w:rsidRDefault="006D1635" w:rsidP="00903FB0">
      <w:pPr>
        <w:spacing w:line="240" w:lineRule="auto"/>
        <w:ind w:left="0" w:firstLine="709"/>
      </w:pPr>
      <w:r>
        <w:t xml:space="preserve">- </w:t>
      </w:r>
      <w:r w:rsidR="0053190B">
        <w:t xml:space="preserve">при выполнении проектно-изыскательских и строительных работ получить у эксплуатирующих организаций инженерных сетей технические условия (требования) на проектирование пересечений и </w:t>
      </w:r>
      <w:r w:rsidR="001B0215">
        <w:t>параллельных прохождений, письменные согласования на выполнение строительно-монтажных работ</w:t>
      </w:r>
      <w:r w:rsidR="004F671F">
        <w:t>;</w:t>
      </w:r>
    </w:p>
    <w:p w:rsidR="001B0215" w:rsidRDefault="001B0215" w:rsidP="00903FB0">
      <w:pPr>
        <w:spacing w:line="240" w:lineRule="auto"/>
        <w:ind w:left="0" w:firstLine="709"/>
      </w:pPr>
      <w:r>
        <w:t>- выполнять изыскательные и строительные работы в границах охранных зон в присутствии представителей соответствующих организаций;</w:t>
      </w:r>
    </w:p>
    <w:p w:rsidR="001B0215" w:rsidRDefault="001B0215" w:rsidP="00903FB0">
      <w:pPr>
        <w:spacing w:line="240" w:lineRule="auto"/>
        <w:ind w:left="0" w:firstLine="709"/>
      </w:pPr>
      <w:r>
        <w:lastRenderedPageBreak/>
        <w:t>-</w:t>
      </w:r>
      <w:r w:rsidRPr="001B0215">
        <w:t xml:space="preserve"> обеспечить беспрепятственный доступ сотрудников эксплуатирующих организаций для выполнения работ на подведомственных им объектах, предусмотреть возможность доставки и складирования необходимых </w:t>
      </w:r>
      <w:r>
        <w:t>материалов и размещения техники;</w:t>
      </w:r>
    </w:p>
    <w:p w:rsidR="00903FB0" w:rsidRDefault="00396B26" w:rsidP="00903FB0">
      <w:pPr>
        <w:spacing w:line="240" w:lineRule="auto"/>
        <w:ind w:left="0" w:firstLine="709"/>
      </w:pPr>
      <w:r>
        <w:t xml:space="preserve">- </w:t>
      </w:r>
      <w:r w:rsidR="004F671F">
        <w:t>соблюдать требования, установленные пунктами 4</w:t>
      </w:r>
      <w:r w:rsidR="001B0215">
        <w:t xml:space="preserve">, </w:t>
      </w:r>
      <w:r w:rsidR="004F671F">
        <w:t>11 статьи 36 Федерального закона от 25.06.2002 г № 73-ФЗ «Об объектах культурного наследия (памятники истории и культуры)</w:t>
      </w:r>
      <w:r w:rsidR="001B0215">
        <w:t xml:space="preserve"> народов Российской Федерации».</w:t>
      </w:r>
    </w:p>
    <w:p w:rsidR="001B0215" w:rsidRDefault="001B0215" w:rsidP="001B0215">
      <w:pPr>
        <w:spacing w:line="240" w:lineRule="auto"/>
        <w:ind w:left="0" w:firstLine="709"/>
      </w:pPr>
      <w:r>
        <w:t xml:space="preserve">4. </w:t>
      </w:r>
      <w:r w:rsidRPr="001B0215">
        <w:t>Обществ</w:t>
      </w:r>
      <w:r>
        <w:t>у</w:t>
      </w:r>
      <w:r w:rsidRPr="001B0215">
        <w:t xml:space="preserve"> с ограниченной ответственностью «Миранда-медиа»</w:t>
      </w:r>
      <w:r>
        <w:t xml:space="preserve"> обеспечить в </w:t>
      </w:r>
      <w:proofErr w:type="gramStart"/>
      <w:r>
        <w:t>порядке</w:t>
      </w:r>
      <w:proofErr w:type="gramEnd"/>
      <w:r>
        <w:t xml:space="preserve"> предусмотренном законодательством Российской Федерации</w:t>
      </w:r>
      <w:r>
        <w:t xml:space="preserve"> и Республики Крым</w:t>
      </w:r>
      <w:r>
        <w:t>:</w:t>
      </w:r>
    </w:p>
    <w:p w:rsidR="001B0215" w:rsidRDefault="001B0215" w:rsidP="001B0215">
      <w:pPr>
        <w:spacing w:line="240" w:lineRule="auto"/>
        <w:ind w:left="0" w:firstLine="709"/>
      </w:pPr>
      <w:r>
        <w:rPr>
          <w:noProof/>
        </w:rPr>
        <w:t>-</w:t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1B0215" w:rsidRDefault="001B0215" w:rsidP="00903FB0">
      <w:pPr>
        <w:spacing w:line="240" w:lineRule="auto"/>
        <w:ind w:left="0" w:firstLine="709"/>
      </w:pPr>
      <w:r>
        <w:t>5</w:t>
      </w:r>
      <w:r w:rsidRPr="001B0215">
        <w:t>. Считать публичный сервитут установленным с момента внесения сведений о нем в Единый государственный реестр недвижимости.</w:t>
      </w:r>
    </w:p>
    <w:p w:rsidR="00903FB0" w:rsidRPr="00903FB0" w:rsidRDefault="001B0215" w:rsidP="001B0215">
      <w:pPr>
        <w:ind w:left="0" w:firstLine="709"/>
      </w:pPr>
      <w:r>
        <w:t xml:space="preserve">6. </w:t>
      </w:r>
      <w:r w:rsidR="00903FB0" w:rsidRPr="00903FB0">
        <w:t>Настоящее постановление обнародовать на официальном сайте Администрации Серебрянского сельского поселения в сети «Интернет» (http://serebryanka-rk.ru).</w:t>
      </w:r>
    </w:p>
    <w:p w:rsidR="00BE0BE8" w:rsidRDefault="001B0215" w:rsidP="001B0215">
      <w:pPr>
        <w:spacing w:line="240" w:lineRule="auto"/>
        <w:ind w:left="0" w:firstLine="709"/>
      </w:pPr>
      <w:r>
        <w:t xml:space="preserve">7. </w:t>
      </w:r>
      <w:r w:rsidR="00BE0BE8">
        <w:t>Настоящее постановление вступает в силу со дня его принятия.</w:t>
      </w:r>
    </w:p>
    <w:p w:rsidR="00084FD9" w:rsidRDefault="001B0215" w:rsidP="001B0215">
      <w:pPr>
        <w:spacing w:line="240" w:lineRule="auto"/>
        <w:ind w:left="0" w:firstLine="709"/>
      </w:pPr>
      <w:r>
        <w:t xml:space="preserve">8. </w:t>
      </w:r>
      <w:proofErr w:type="gramStart"/>
      <w:r w:rsidR="004F671F">
        <w:t>Контроль за</w:t>
      </w:r>
      <w:proofErr w:type="gramEnd"/>
      <w:r w:rsidR="004F671F">
        <w:t xml:space="preserve"> </w:t>
      </w:r>
      <w:r>
        <w:t>исполнением</w:t>
      </w:r>
      <w:r w:rsidR="004F671F">
        <w:t xml:space="preserve"> настоящего постановления оставляю за собой.</w:t>
      </w:r>
    </w:p>
    <w:p w:rsidR="004F671F" w:rsidRDefault="004F671F" w:rsidP="00903FB0">
      <w:pPr>
        <w:spacing w:line="240" w:lineRule="auto"/>
        <w:ind w:left="0" w:firstLine="709"/>
      </w:pPr>
    </w:p>
    <w:p w:rsidR="00903FB0" w:rsidRDefault="00903FB0" w:rsidP="00903FB0">
      <w:pPr>
        <w:ind w:left="0" w:right="4152" w:firstLine="709"/>
      </w:pPr>
    </w:p>
    <w:p w:rsidR="00903FB0" w:rsidRDefault="00903FB0" w:rsidP="00903FB0">
      <w:pPr>
        <w:ind w:left="0" w:right="4152" w:firstLine="709"/>
      </w:pPr>
    </w:p>
    <w:p w:rsidR="001B0215" w:rsidRDefault="001B0215" w:rsidP="00903FB0">
      <w:pPr>
        <w:ind w:left="0" w:right="4152" w:firstLine="709"/>
      </w:pPr>
    </w:p>
    <w:p w:rsidR="001B0215" w:rsidRDefault="001B0215" w:rsidP="00903FB0">
      <w:pPr>
        <w:ind w:left="0" w:right="4152" w:firstLine="709"/>
      </w:pPr>
    </w:p>
    <w:p w:rsidR="00903FB0" w:rsidRDefault="00903FB0" w:rsidP="00903FB0">
      <w:pPr>
        <w:ind w:left="0" w:right="4152" w:firstLine="709"/>
      </w:pPr>
    </w:p>
    <w:p w:rsidR="00903FB0" w:rsidRDefault="00903FB0" w:rsidP="00903FB0">
      <w:pPr>
        <w:widowControl w:val="0"/>
        <w:spacing w:line="240" w:lineRule="auto"/>
        <w:ind w:left="0" w:right="-1"/>
      </w:pPr>
      <w:r>
        <w:t>Председатель Серебрянского</w:t>
      </w:r>
    </w:p>
    <w:p w:rsidR="00903FB0" w:rsidRDefault="00903FB0" w:rsidP="00903FB0">
      <w:pPr>
        <w:widowControl w:val="0"/>
        <w:spacing w:line="240" w:lineRule="auto"/>
        <w:ind w:left="0" w:right="-1"/>
      </w:pPr>
      <w:r>
        <w:t xml:space="preserve">сельского совета – глава </w:t>
      </w:r>
      <w:r w:rsidR="001B0215">
        <w:t>А</w:t>
      </w:r>
      <w:r>
        <w:t xml:space="preserve">дминистрации </w:t>
      </w:r>
    </w:p>
    <w:p w:rsidR="00903FB0" w:rsidRDefault="00903FB0" w:rsidP="00903FB0">
      <w:pPr>
        <w:widowControl w:val="0"/>
        <w:spacing w:line="240" w:lineRule="auto"/>
        <w:ind w:left="0" w:right="-1"/>
      </w:pPr>
      <w:r>
        <w:t xml:space="preserve">Серебрянского сельского поселения                                           </w:t>
      </w:r>
      <w:r w:rsidR="001B0215">
        <w:t xml:space="preserve">  </w:t>
      </w:r>
      <w:r>
        <w:t xml:space="preserve">  </w:t>
      </w:r>
      <w:r w:rsidR="001B0215">
        <w:t xml:space="preserve">       </w:t>
      </w:r>
      <w:proofErr w:type="spellStart"/>
      <w:r w:rsidR="001B0215">
        <w:t>Н.И.Зюкина</w:t>
      </w:r>
      <w:proofErr w:type="spellEnd"/>
    </w:p>
    <w:p w:rsidR="00903FB0" w:rsidRDefault="00903FB0" w:rsidP="00903FB0">
      <w:pPr>
        <w:tabs>
          <w:tab w:val="left" w:pos="5040"/>
        </w:tabs>
        <w:ind w:left="0" w:right="52"/>
      </w:pPr>
    </w:p>
    <w:p w:rsidR="00084FD9" w:rsidRDefault="00084FD9" w:rsidP="00903FB0">
      <w:pPr>
        <w:ind w:left="0" w:right="4152"/>
        <w:jc w:val="left"/>
      </w:pPr>
    </w:p>
    <w:sectPr w:rsidR="00084FD9" w:rsidSect="001B0215">
      <w:pgSz w:w="11907" w:h="16840" w:code="9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F82"/>
    <w:multiLevelType w:val="hybridMultilevel"/>
    <w:tmpl w:val="6F84A6B6"/>
    <w:lvl w:ilvl="0" w:tplc="D294F870">
      <w:start w:val="6"/>
      <w:numFmt w:val="decimal"/>
      <w:suff w:val="space"/>
      <w:lvlText w:val="%1."/>
      <w:lvlJc w:val="left"/>
      <w:pPr>
        <w:ind w:left="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A29F9"/>
    <w:multiLevelType w:val="hybridMultilevel"/>
    <w:tmpl w:val="20560A28"/>
    <w:lvl w:ilvl="0" w:tplc="76284472">
      <w:start w:val="1"/>
      <w:numFmt w:val="decimal"/>
      <w:suff w:val="space"/>
      <w:lvlText w:val="%1."/>
      <w:lvlJc w:val="left"/>
      <w:pPr>
        <w:ind w:left="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722385"/>
    <w:multiLevelType w:val="hybridMultilevel"/>
    <w:tmpl w:val="F3D6140E"/>
    <w:lvl w:ilvl="0" w:tplc="B64AD340">
      <w:start w:val="4"/>
      <w:numFmt w:val="decimal"/>
      <w:suff w:val="space"/>
      <w:lvlText w:val="%1."/>
      <w:lvlJc w:val="left"/>
      <w:pPr>
        <w:ind w:left="47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D9"/>
    <w:rsid w:val="00043A28"/>
    <w:rsid w:val="00084FD9"/>
    <w:rsid w:val="000D5BC2"/>
    <w:rsid w:val="000F195F"/>
    <w:rsid w:val="001B0215"/>
    <w:rsid w:val="00250221"/>
    <w:rsid w:val="00322DF8"/>
    <w:rsid w:val="0032518D"/>
    <w:rsid w:val="003660BC"/>
    <w:rsid w:val="00396B26"/>
    <w:rsid w:val="003F4DE6"/>
    <w:rsid w:val="004A759A"/>
    <w:rsid w:val="004D2C1A"/>
    <w:rsid w:val="004F671F"/>
    <w:rsid w:val="0053190B"/>
    <w:rsid w:val="005B025D"/>
    <w:rsid w:val="00644A9B"/>
    <w:rsid w:val="00672A06"/>
    <w:rsid w:val="006D1635"/>
    <w:rsid w:val="00712ED2"/>
    <w:rsid w:val="007A261E"/>
    <w:rsid w:val="007D1D85"/>
    <w:rsid w:val="00814783"/>
    <w:rsid w:val="00903FB0"/>
    <w:rsid w:val="009A4D05"/>
    <w:rsid w:val="009F5913"/>
    <w:rsid w:val="00A72933"/>
    <w:rsid w:val="00AF2EC4"/>
    <w:rsid w:val="00BB419D"/>
    <w:rsid w:val="00BE0BE8"/>
    <w:rsid w:val="00C32DE7"/>
    <w:rsid w:val="00C70166"/>
    <w:rsid w:val="00DC3048"/>
    <w:rsid w:val="00E91FD0"/>
    <w:rsid w:val="00EE173D"/>
    <w:rsid w:val="00F60AFC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Пользователь Windows</cp:lastModifiedBy>
  <cp:revision>2</cp:revision>
  <cp:lastPrinted>2024-04-02T14:02:00Z</cp:lastPrinted>
  <dcterms:created xsi:type="dcterms:W3CDTF">2024-04-02T14:04:00Z</dcterms:created>
  <dcterms:modified xsi:type="dcterms:W3CDTF">2024-04-02T14:04:00Z</dcterms:modified>
</cp:coreProperties>
</file>